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i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運が良くなる！「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B050"/>
          <w:sz w:val="36"/>
          <w:szCs w:val="36"/>
          <w:highlight w:val="none"/>
          <w:u w:val="dash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開運！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めぐーるワークショップ」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36"/>
          <w:szCs w:val="36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レモンの香りサシェ作りと花気功</w:t>
      </w:r>
    </w:p>
    <w:p>
      <w:pPr>
        <w:spacing w:line="0" w:lineRule="atLeast"/>
        <w:jc w:val="center"/>
        <w:rPr>
          <w:rFonts w:hint="eastAsia" w:ascii="HG丸ｺﾞｼｯｸM-PRO" w:hAnsi="HG丸ｺﾞｼｯｸM-PRO" w:eastAsia="HG丸ｺﾞｼｯｸM-PRO"/>
          <w:b/>
          <w:bCs/>
          <w:color w:val="00B050"/>
          <w:sz w:val="40"/>
          <w:szCs w:val="40"/>
          <w:highlight w:val="none"/>
          <w:u w:val="dash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9" name="図形 19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形 19" descr="16524991844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20"/>
          <w:szCs w:val="20"/>
          <w:lang w:val="en-US" w:eastAsia="ja-JP"/>
        </w:rPr>
        <w:t>共催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20"/>
          <w:szCs w:val="20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20"/>
          <w:szCs w:val="20"/>
          <w:lang w:val="en-US" w:eastAsia="ja-JP"/>
        </w:rPr>
        <w:t>SDGs×ヨガ気功」Instagram</w:t>
      </w:r>
    </w:p>
    <w:p>
      <w:pPr>
        <w:spacing w:line="0" w:lineRule="atLeast"/>
        <w:jc w:val="left"/>
        <w:rPr>
          <w:rFonts w:hint="eastAsia" w:eastAsia="HG丸ｺﾞｼｯｸM-PRO"/>
          <w:b/>
          <w:sz w:val="24"/>
          <w:szCs w:val="24"/>
          <w:lang w:val="en-US" w:eastAsia="ja-JP"/>
        </w:rPr>
      </w:pPr>
      <w:r>
        <w:rPr>
          <w:rFonts w:eastAsia="HG丸ｺﾞｼｯｸM-PRO"/>
          <w:b/>
          <w:sz w:val="24"/>
          <w:szCs w:val="24"/>
        </w:rPr>
        <w:t>レモン皮のサシェ(匂い袋)作りと</w:t>
      </w:r>
      <w:r>
        <w:rPr>
          <w:rFonts w:hint="eastAsia" w:eastAsia="HG丸ｺﾞｼｯｸM-PRO"/>
          <w:b/>
          <w:sz w:val="24"/>
          <w:szCs w:val="24"/>
          <w:lang w:eastAsia="ja-JP"/>
        </w:rPr>
        <w:t>龍</w:t>
      </w:r>
      <w:r>
        <w:rPr>
          <w:rFonts w:eastAsia="HG丸ｺﾞｼｯｸM-PRO"/>
          <w:b/>
          <w:sz w:val="24"/>
          <w:szCs w:val="24"/>
        </w:rPr>
        <w:t>の</w:t>
      </w:r>
      <w:r>
        <w:rPr>
          <w:rFonts w:hint="eastAsia" w:eastAsia="HG丸ｺﾞｼｯｸM-PRO"/>
          <w:b/>
          <w:sz w:val="24"/>
          <w:szCs w:val="24"/>
          <w:lang w:eastAsia="ja-JP"/>
        </w:rPr>
        <w:t>気功</w:t>
      </w:r>
      <w:r>
        <w:rPr>
          <w:rFonts w:eastAsia="HG丸ｺﾞｼｯｸM-PRO"/>
          <w:b/>
          <w:sz w:val="24"/>
          <w:szCs w:val="24"/>
        </w:rPr>
        <w:t xml:space="preserve"> 五感を研ぎ澄まし</w:t>
      </w:r>
      <w:r>
        <w:rPr>
          <w:rFonts w:hint="eastAsia" w:eastAsia="HG丸ｺﾞｼｯｸM-PRO"/>
          <w:b/>
          <w:sz w:val="24"/>
          <w:szCs w:val="24"/>
          <w:lang w:eastAsia="ja-JP"/>
        </w:rPr>
        <w:t>、</w:t>
      </w:r>
      <w:r>
        <w:rPr>
          <w:rFonts w:eastAsia="HG丸ｺﾞｼｯｸM-PRO"/>
          <w:b/>
          <w:sz w:val="24"/>
          <w:szCs w:val="24"/>
        </w:rPr>
        <w:t>全集中の呼吸！</w:t>
      </w:r>
      <w:r>
        <w:rPr>
          <w:rFonts w:hint="eastAsia" w:eastAsia="HG丸ｺﾞｼｯｸM-PRO"/>
          <w:b/>
          <w:sz w:val="24"/>
          <w:szCs w:val="24"/>
          <w:lang w:eastAsia="ja-JP"/>
        </w:rPr>
        <w:t>農薬不使　　　　　　　　　　用など安全安心を考えた、地元産レモン</w:t>
      </w:r>
      <w:r>
        <w:rPr>
          <w:rFonts w:hint="eastAsia" w:eastAsia="HG丸ｺﾞｼｯｸM-PRO"/>
          <w:b/>
          <w:sz w:val="24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ind w:left="360" w:hanging="360" w:hangingChars="150"/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eastAsia"/>
          <w:lang w:eastAsia="ja-JP"/>
        </w:rPr>
        <w:drawing>
          <wp:inline distT="0" distB="0" distL="114300" distR="114300">
            <wp:extent cx="1047115" cy="1397000"/>
            <wp:effectExtent l="0" t="0" r="6985" b="0"/>
            <wp:docPr id="2" name="図形 2" descr="20220723mw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20220723mw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lang w:eastAsia="ja-JP"/>
        </w:rPr>
        <w:t>←小田原宿なりわい交流館</w:t>
      </w:r>
      <w:r>
        <w:rPr>
          <w:rFonts w:hint="eastAsia"/>
          <w:lang w:eastAsia="ja-JP"/>
        </w:rPr>
        <w:drawing>
          <wp:inline distT="0" distB="0" distL="114300" distR="114300">
            <wp:extent cx="1809750" cy="1357630"/>
            <wp:effectExtent l="0" t="0" r="6350" b="1270"/>
            <wp:docPr id="5" name="図形 5" descr="231216wsnariw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231216wsnariwai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　</w:t>
      </w:r>
      <w:r>
        <w:rPr>
          <w:rFonts w:hint="eastAsia"/>
          <w:lang w:eastAsia="ja-JP"/>
        </w:rPr>
        <w:drawing>
          <wp:inline distT="0" distB="0" distL="114300" distR="114300">
            <wp:extent cx="2005330" cy="1503680"/>
            <wp:effectExtent l="0" t="0" r="1270" b="7620"/>
            <wp:docPr id="17" name="図形 17" descr="KIMG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17" descr="KIMG77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lang w:eastAsia="ja-JP"/>
        </w:rPr>
        <w:t>←おだわら市民交流センター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10" name="図形 10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KIMG3316~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lang w:eastAsia="ja-JP"/>
        </w:rPr>
        <w:t>　</w:t>
      </w:r>
      <w:r>
        <w:rPr>
          <w:rFonts w:hint="eastAsia"/>
          <w:lang w:eastAsia="ja-JP"/>
        </w:rPr>
        <w:t>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 xml:space="preserve">   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auto"/>
          <w:sz w:val="32"/>
          <w:szCs w:val="28"/>
          <w:lang w:val="en-US" w:eastAsia="ja-JP"/>
        </w:rPr>
        <w:t>６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月15日（土）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※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F1AB5"/>
          <w:sz w:val="28"/>
          <w:szCs w:val="28"/>
          <w:lang w:val="en-US" w:eastAsia="ja-JP"/>
        </w:rPr>
        <w:t>7月20日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は、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F1AB5"/>
          <w:sz w:val="28"/>
          <w:szCs w:val="28"/>
          <w:lang w:eastAsia="ja-JP"/>
        </w:rPr>
        <w:t>小田原宿なりわい交流館２F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（小田原市本町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aut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0B050"/>
          <w:sz w:val="28"/>
          <w:szCs w:val="28"/>
          <w:u w:val="double"/>
          <w:lang w:eastAsia="ja-JP"/>
        </w:rPr>
        <w:t>※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B050"/>
          <w:sz w:val="28"/>
          <w:szCs w:val="28"/>
          <w:u w:val="double"/>
          <w:lang w:val="en-US" w:eastAsia="ja-JP"/>
        </w:rPr>
        <w:t>8月は夏休みをいただきます。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auto"/>
          <w:sz w:val="32"/>
          <w:szCs w:val="28"/>
          <w:lang w:val="en-US" w:eastAsia="ja-JP"/>
        </w:rPr>
        <w:t>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auto"/>
          <w:sz w:val="32"/>
          <w:szCs w:val="28"/>
          <w:lang w:val="en-US" w:eastAsia="ja-JP"/>
        </w:rPr>
        <w:t>　　　　　　　　　　　　９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月21日（土）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1１:５０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メイリオ" w:hAnsi="メイリオ" w:eastAsia="メイリオ" w:cs="メイリオ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</w:rPr>
        <w:t>: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おだわら市民交流センター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val="en-US" w:eastAsia="ja-JP"/>
        </w:rPr>
        <w:t>UMECO（</w:t>
      </w:r>
      <w:r>
        <w:rPr>
          <w:rFonts w:ascii="メイリオ" w:hAnsi="メイリオ" w:eastAsia="メイリオ" w:cs="メイリオ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小田原市栄町一丁目1番27号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ja-JP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32"/>
          <w:szCs w:val="32"/>
          <w:lang w:eastAsia="ja-JP"/>
        </w:rPr>
        <w:t>参加料（材料費）：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8"/>
          <w:szCs w:val="28"/>
          <w:lang w:val="en-US" w:eastAsia="ja-JP"/>
        </w:rPr>
        <w:t>1000円（税込・当日支払い）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定員：1０人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※定員になり次第、締切り。※予約は不要です。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b w:val="0"/>
          <w:bCs/>
          <w:sz w:val="24"/>
          <w:szCs w:val="24"/>
          <w:lang w:eastAsia="ja-JP"/>
        </w:rPr>
        <w:t>集合場所では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飲食できません（水分補給のみ）。動きやすい服装でお越しください。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28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070-5543-6716（おだわられもんラボ林。SMもOK！留守電は伝言を）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当日の流れ：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10:30～、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　　　　　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】、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、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④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写真撮影など・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cs="ＭＳ ゴシック"/>
          <w:b/>
          <w:bCs/>
          <w:kern w:val="0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1"/>
          <w:szCs w:val="21"/>
          <w:lang w:val="en-US" w:eastAsia="ja-JP"/>
        </w:rPr>
        <w:t>ホームページ</w:t>
      </w:r>
      <w:r>
        <w:drawing>
          <wp:inline distT="0" distB="0" distL="0" distR="0">
            <wp:extent cx="919480" cy="919480"/>
            <wp:effectExtent l="0" t="0" r="7620" b="7620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4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932180" cy="920750"/>
            <wp:effectExtent l="0" t="0" r="7620" b="6350"/>
            <wp:docPr id="1" name="図形 1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Screenshot_20220617-1646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ＭＳ ゴシック"/>
          <w:b/>
          <w:bCs/>
          <w:kern w:val="0"/>
          <w:sz w:val="21"/>
          <w:szCs w:val="21"/>
          <w:lang w:val="en-US" w:eastAsia="ja-JP"/>
        </w:rPr>
        <w:t>(2024.6.14作成）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13FB"/>
    <w:rsid w:val="0743501F"/>
    <w:rsid w:val="0A7925FD"/>
    <w:rsid w:val="11580F8C"/>
    <w:rsid w:val="11B173A4"/>
    <w:rsid w:val="15F56BC7"/>
    <w:rsid w:val="188654C1"/>
    <w:rsid w:val="1CA757DB"/>
    <w:rsid w:val="1E0763FA"/>
    <w:rsid w:val="23AE7042"/>
    <w:rsid w:val="24C4053A"/>
    <w:rsid w:val="26040C7C"/>
    <w:rsid w:val="29AC6E25"/>
    <w:rsid w:val="2B9F20BC"/>
    <w:rsid w:val="2E642AE8"/>
    <w:rsid w:val="321F3C57"/>
    <w:rsid w:val="365042C1"/>
    <w:rsid w:val="376B7E64"/>
    <w:rsid w:val="37D00876"/>
    <w:rsid w:val="3A564FA6"/>
    <w:rsid w:val="3AB41132"/>
    <w:rsid w:val="3D9B40ED"/>
    <w:rsid w:val="3E224B2D"/>
    <w:rsid w:val="40667128"/>
    <w:rsid w:val="412C44F9"/>
    <w:rsid w:val="460E06D5"/>
    <w:rsid w:val="56200DEF"/>
    <w:rsid w:val="57C02F74"/>
    <w:rsid w:val="57F7461C"/>
    <w:rsid w:val="60D24BB3"/>
    <w:rsid w:val="61161A12"/>
    <w:rsid w:val="6166183B"/>
    <w:rsid w:val="628013FB"/>
    <w:rsid w:val="64FD4C36"/>
    <w:rsid w:val="655253E0"/>
    <w:rsid w:val="6AFC7A9B"/>
    <w:rsid w:val="6D25059E"/>
    <w:rsid w:val="6DDA464B"/>
    <w:rsid w:val="6F4003C3"/>
    <w:rsid w:val="6FDB2C7F"/>
    <w:rsid w:val="75F37A83"/>
    <w:rsid w:val="780F7D5B"/>
    <w:rsid w:val="7AD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2022-08-23T05:05:00Z</dcterms:created>
  <dc:creator>MAYUMI</dc:creator>
  <cp:lastModifiedBy>MAYUMI</cp:lastModifiedBy>
  <cp:lastPrinted>2024-04-19T15:08:00Z</cp:lastPrinted>
  <dcterms:modified xsi:type="dcterms:W3CDTF">2024-06-14T14:46:53Z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