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center"/>
        <w:rPr>
          <w:rFonts w:hint="eastAsia" w:ascii="HG丸ｺﾞｼｯｸM-PRO" w:hAnsi="HG丸ｺﾞｼｯｸM-PRO" w:eastAsia="HG丸ｺﾞｼｯｸM-PRO" w:cs="HG丸ｺﾞｼｯｸM-PRO"/>
          <w:b/>
          <w:bCs/>
          <w:color w:val="FF0000"/>
          <w:sz w:val="28"/>
          <w:szCs w:val="28"/>
          <w:shd w:val="clear" w:color="FFFFFF" w:fill="D9D9D9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548235" w:themeColor="accent6" w:themeShade="BF"/>
          <w:sz w:val="28"/>
          <w:szCs w:val="28"/>
          <w:shd w:val="clear" w:color="auto" w:fill="auto"/>
          <w:lang w:eastAsia="ja-JP"/>
        </w:rPr>
        <w:t>おだわられもんラボ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548235" w:themeColor="accent6" w:themeShade="BF"/>
          <w:sz w:val="28"/>
          <w:szCs w:val="28"/>
          <w:shd w:val="clear" w:color="auto" w:fill="auto"/>
          <w:lang w:val="en-US" w:eastAsia="ja-JP"/>
        </w:rPr>
        <w:t>2024</w:t>
      </w:r>
    </w:p>
    <w:p>
      <w:pPr>
        <w:ind w:firstLine="240" w:firstLineChars="100"/>
        <w:jc w:val="both"/>
        <w:rPr>
          <w:rFonts w:hint="eastAsia" w:ascii="HG丸ｺﾞｼｯｸM-PRO" w:hAnsi="HG丸ｺﾞｼｯｸM-PRO" w:eastAsia="HG丸ｺﾞｼｯｸM-PRO"/>
          <w:b/>
          <w:color w:val="00B050"/>
          <w:sz w:val="52"/>
          <w:szCs w:val="5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SimSun" w:hAnsi="SimSun" w:cs="SimSun"/>
          <w:sz w:val="24"/>
          <w:szCs w:val="24"/>
          <w:lang w:eastAsia="ja-JP"/>
        </w:rPr>
        <w:t>　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099945" cy="504190"/>
            <wp:effectExtent l="0" t="0" r="8255" b="3810"/>
            <wp:docPr id="3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240915" cy="538480"/>
            <wp:effectExtent l="0" t="0" r="6985" b="7620"/>
            <wp:docPr id="8" name="図形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形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color w:val="FF0000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</w:t>
      </w: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/>
          <w:b/>
          <w:color w:val="FF0000"/>
          <w:sz w:val="48"/>
          <w:szCs w:val="4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　　　　</w:t>
      </w:r>
    </w:p>
    <w:p>
      <w:pPr>
        <w:ind w:firstLine="200" w:firstLineChars="50"/>
        <w:jc w:val="left"/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81280</wp:posOffset>
                </wp:positionV>
                <wp:extent cx="3034030" cy="932815"/>
                <wp:effectExtent l="0" t="0" r="0" b="0"/>
                <wp:wrapSquare wrapText="bothSides"/>
                <wp:docPr id="60" name="テキスト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3975" w:hanging="3975" w:hangingChars="90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アロマワークショップ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left="3975" w:hanging="5060" w:hangingChars="9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  <w:color w:val="0000FF"/>
                                <w:sz w:val="56"/>
                                <w:szCs w:val="56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in UMECO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2pt;margin-top:6.4pt;height:73.45pt;width:238.9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JuO89oAAAAKAQAADwAAAAAA&#10;AAABACAAAAAiAAAAZHJzL2Rvd25yZXYueG1sUEsBAhQAFAAAAAgAh07iQP5y/ptKAgAAd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3975" w:hanging="3975" w:hangingChars="900"/>
                        <w:jc w:val="left"/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44"/>
                          <w:szCs w:val="4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44"/>
                          <w:szCs w:val="44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アロマワークショップ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44"/>
                          <w:szCs w:val="4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</w:t>
                      </w:r>
                    </w:p>
                    <w:p>
                      <w:pPr>
                        <w:ind w:left="3975" w:hanging="5060" w:hangingChars="900"/>
                        <w:jc w:val="left"/>
                        <w:rPr>
                          <w:rFonts w:hint="default" w:ascii="HG丸ｺﾞｼｯｸM-PRO" w:hAnsi="HG丸ｺﾞｼｯｸM-PRO" w:eastAsia="HG丸ｺﾞｼｯｸM-PRO"/>
                          <w:b/>
                          <w:bCs/>
                          <w:color w:val="0000FF"/>
                          <w:sz w:val="52"/>
                          <w:szCs w:val="52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  <w:color w:val="0000FF"/>
                          <w:sz w:val="56"/>
                          <w:szCs w:val="56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in UMECO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</w:p>
    <w:p>
      <w:pPr>
        <w:ind w:firstLine="241" w:firstLineChars="50"/>
        <w:jc w:val="left"/>
        <w:rPr>
          <w:rFonts w:hint="eastAsia" w:ascii="HG丸ｺﾞｼｯｸM-PRO" w:hAnsi="HG丸ｺﾞｼｯｸM-PRO" w:eastAsia="HG丸ｺﾞｼｯｸM-PRO"/>
          <w:b/>
          <w:color w:val="0000FF"/>
          <w:sz w:val="44"/>
          <w:szCs w:val="4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003300" cy="737870"/>
            <wp:effectExtent l="0" t="0" r="0" b="11430"/>
            <wp:docPr id="6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</w:p>
    <w:p>
      <w:pPr>
        <w:jc w:val="center"/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auto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9月・10月・11月</w:t>
      </w:r>
      <w:r>
        <w:rPr>
          <w:rFonts w:hint="eastAsia" w:ascii="HG丸ｺﾞｼｯｸM-PRO" w:hAnsi="HG丸ｺﾞｼｯｸM-PRO" w:eastAsia="HG丸ｺﾞｼｯｸM-PRO"/>
          <w:b/>
          <w:color w:val="002060"/>
          <w:sz w:val="40"/>
          <w:szCs w:val="4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141220" cy="514350"/>
            <wp:effectExtent l="0" t="0" r="5080" b="6350"/>
            <wp:docPr id="9" name="図形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195195" cy="527050"/>
            <wp:effectExtent l="0" t="0" r="1905" b="6350"/>
            <wp:docPr id="10" name="図形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ＭＳ 明朝"/>
          <w:lang w:val="en-US" w:eastAsia="ja-JP"/>
        </w:rPr>
        <w:t xml:space="preserve">　　　　　　　　　 </w:t>
      </w:r>
      <w:r>
        <w:drawing>
          <wp:inline distT="0" distB="0" distL="114300" distR="114300">
            <wp:extent cx="1148080" cy="1011555"/>
            <wp:effectExtent l="0" t="0" r="7620" b="4445"/>
            <wp:docPr id="2" name="図形 2" descr="KIMG8514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KIMG8514~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val="en-US" w:eastAsia="ja-JP"/>
        </w:rPr>
        <w:t xml:space="preserve">  </w:t>
      </w:r>
      <w:r>
        <w:rPr>
          <w:rFonts w:hint="eastAsia"/>
          <w:b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384935" cy="1038860"/>
            <wp:effectExtent l="0" t="0" r="12065" b="2540"/>
            <wp:docPr id="65" name="図形 65" descr="KIMG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形 65" descr="KIMG81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4"/>
          <w:szCs w:val="24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UMECO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E21B2"/>
          <w:sz w:val="24"/>
          <w:szCs w:val="24"/>
          <w:lang w:eastAsia="ja-JP"/>
        </w:rPr>
        <w:t>おだわられもんラボは、農薬・化学肥料不使用のカナウエ（神奈川西域）レモンを加工し、無添加なものを作りだす団体です。作業の過程で出来た物も、なるべく捨てずに生かしたいと考えています。「もったいないから使う」だけでなく、それを楽しく出来たら！と考え、「もったいないを楽しもう」をモットーに、ワークショップを毎月一回開催します。気軽にのぞいてみてね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E21B2"/>
          <w:sz w:val="18"/>
          <w:szCs w:val="18"/>
          <w:lang w:eastAsia="ja-JP"/>
        </w:rPr>
        <w:t>※内容は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E21B2"/>
          <w:sz w:val="18"/>
          <w:szCs w:val="18"/>
          <w:lang w:val="en-US" w:eastAsia="ja-JP"/>
        </w:rPr>
        <w:t>SNSやホームページでご確認ください。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E21B2"/>
          <w:sz w:val="18"/>
          <w:szCs w:val="18"/>
          <w:lang w:eastAsia="ja-JP"/>
        </w:rPr>
        <w:t>※参加される方は、作品持ち帰り用の袋をお持ちください（エコバッグなど）</w:t>
      </w:r>
      <w:r>
        <w:rPr>
          <w:rFonts w:hint="eastAsia" w:ascii="HG丸ｺﾞｼｯｸM-PRO" w:hAnsi="HG丸ｺﾞｼｯｸM-PRO" w:eastAsia="HG丸ｺﾞｼｯｸM-PRO"/>
          <w:b/>
          <w:color w:val="ED7D31" w:themeColor="accent2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2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開催日時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2"/>
          <w:szCs w:val="2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９月22日（日）10:30～14:30　　　</w:t>
      </w: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504190" cy="370840"/>
            <wp:effectExtent l="0" t="0" r="3810" b="10160"/>
            <wp:docPr id="1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2"/>
          <w:szCs w:val="2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　　　　　　　　　　　　　　　　　　10月13日（日）10:30～14:30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504190" cy="370840"/>
            <wp:effectExtent l="0" t="0" r="3810" b="10160"/>
            <wp:docPr id="1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2"/>
          <w:szCs w:val="2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11月10日（日）12:30～16:30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2F5597" w:themeColor="accent5" w:themeShade="BF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※開催時間にご注意！</w:t>
      </w:r>
    </w:p>
    <w:p>
      <w:pPr>
        <w:jc w:val="left"/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場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u w:val="doubl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所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おだわら市民交流センター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UMECO活動エリア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栄町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1-1-27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8"/>
          <w:szCs w:val="1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※水分補給のみ。飲食はできません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　　　　</w:t>
      </w:r>
    </w:p>
    <w:p>
      <w:pPr>
        <w:ind w:left="-517" w:leftChars="-342" w:hanging="201" w:hangingChars="100"/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HG丸ｺﾞｼｯｸM-PRO" w:hAnsi="HG丸ｺﾞｼｯｸM-PRO" w:eastAsia="HG丸ｺﾞｼｯｸM-PRO"/>
          <w:b/>
          <w:color w:val="ED7D31" w:themeColor="accent2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ワークショップ材料費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auto"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>
        <w:rPr>
          <w:rFonts w:hint="eastAsia" w:ascii="HG丸ｺﾞｼｯｸM-PRO" w:hAnsi="HG丸ｺﾞｼｯｸM-PRO" w:eastAsia="HG丸ｺﾞｼｯｸM-PRO"/>
          <w:b/>
          <w:color w:val="auto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0円（税込）※当日お支払い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</w:p>
    <w:p>
      <w:pP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u w:val="double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その他</w:t>
      </w:r>
      <w:r>
        <w:rPr>
          <w:rFonts w:hint="eastAsia" w:ascii="HG丸ｺﾞｼｯｸM-PRO" w:hAnsi="HG丸ｺﾞｼｯｸM-PRO" w:eastAsia="HG丸ｺﾞｼｯｸM-PRO"/>
          <w:b/>
          <w:color w:val="385723" w:themeColor="accent6" w:themeShade="80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水蒸気蒸留などの説明　②おだわられもんラボの精油の香りを体験　　</w:t>
      </w:r>
    </w:p>
    <w:p>
      <w:pP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※予約はいりませんが、定員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10人で、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材料がなくなり次第終了。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</w:t>
      </w:r>
    </w:p>
    <w:p>
      <w:pP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009650" cy="1002665"/>
            <wp:effectExtent l="0" t="0" r="6350" b="635"/>
            <wp:docPr id="66" name="図形 66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形 66" descr="Screenshot_20220617-1646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/>
          <w:color w:val="0000FF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Instagram　</w:t>
      </w:r>
      <w:r>
        <w:drawing>
          <wp:inline distT="0" distB="0" distL="0" distR="0">
            <wp:extent cx="961390" cy="961390"/>
            <wp:effectExtent l="0" t="0" r="3810" b="3810"/>
            <wp:docPr id="6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ホームページ　　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color w:val="0000FF"/>
          <w:sz w:val="18"/>
          <w:szCs w:val="18"/>
          <w:lang w:val="en-US" w:eastAsia="ja-JP"/>
        </w:rPr>
        <w:t>　←　</w:t>
      </w:r>
      <w:r>
        <w:rPr>
          <w:rFonts w:hint="eastAsia" w:ascii="HG丸ｺﾞｼｯｸM-PRO" w:hAnsi="HG丸ｺﾞｼｯｸM-PRO" w:eastAsia="HG丸ｺﾞｼｯｸM-PRO"/>
          <w:b/>
          <w:color w:val="0000FF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おだわられもんラボの詳細はこちらで！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　　　　　</w:t>
      </w:r>
    </w:p>
    <w:p>
      <w:pPr>
        <w:pStyle w:val="6"/>
        <w:keepNext w:val="0"/>
        <w:keepLines w:val="0"/>
        <w:widowControl/>
        <w:suppressLineNumbers w:val="0"/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jc w:val="left"/>
        <w:rPr>
          <w:rFonts w:hint="eastAsia" w:ascii="HG丸ｺﾞｼｯｸM-PRO" w:hAnsi="HG丸ｺﾞｼｯｸM-PRO" w:eastAsia="HG丸ｺﾞｼｯｸM-PRO"/>
          <w:b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>お問い合わせ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u w:val="double"/>
          <w:lang w:val="en-US" w:eastAsia="ja-JP"/>
          <w14:textFill>
            <w14:solidFill>
              <w14:schemeClr w14:val="accent2"/>
            </w14:solidFill>
          </w14:textFill>
        </w:rPr>
        <w:t xml:space="preserve">mail　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4"/>
          <w:szCs w:val="24"/>
          <w:u w:val="double"/>
          <w:lang w:val="en-US" w:eastAsia="ja-JP"/>
        </w:rPr>
        <w:t>kotashiba@dk.pdx.ne.jp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 xml:space="preserve">　　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u w:val="double"/>
          <w:lang w:val="en-US" w:eastAsia="ja-JP"/>
          <w14:textFill>
            <w14:solidFill>
              <w14:schemeClr w14:val="accent2"/>
            </w14:solidFill>
          </w14:textFill>
        </w:rPr>
        <w:t xml:space="preserve">tel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4"/>
          <w:szCs w:val="24"/>
          <w:u w:val="double"/>
          <w:lang w:val="en-US" w:eastAsia="ja-JP"/>
        </w:rPr>
        <w:t>070-5543-6716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4"/>
          <w:szCs w:val="24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2024.8.25作成）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HG丸ｺﾞｼｯｸM-PRO" w:hAnsi="HG丸ｺﾞｼｯｸM-PRO" w:eastAsia="HG丸ｺﾞｼｯｸM-PRO" w:cs="HG丸ｺﾞｼｯｸM-PRO"/>
          <w:b/>
          <w:bCs/>
          <w:color w:val="ED7D31" w:themeColor="accent2"/>
          <w:sz w:val="24"/>
          <w:szCs w:val="24"/>
          <w:lang w:val="en-US" w:eastAsia="ja-JP"/>
          <w14:textFill>
            <w14:solidFill>
              <w14:schemeClr w14:val="accent2"/>
            </w14:solidFill>
          </w14:textFill>
        </w:rPr>
        <w:t xml:space="preserve">       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18"/>
          <w:szCs w:val="18"/>
          <w:lang w:val="en-US" w:eastAsia="ja-JP"/>
        </w:rPr>
        <w:t>　　　　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B748C"/>
    <w:rsid w:val="01274AA5"/>
    <w:rsid w:val="018A5442"/>
    <w:rsid w:val="0233233B"/>
    <w:rsid w:val="09B5715C"/>
    <w:rsid w:val="1A6B748C"/>
    <w:rsid w:val="1EB06D32"/>
    <w:rsid w:val="1EEE4241"/>
    <w:rsid w:val="2DA446E2"/>
    <w:rsid w:val="2FC84881"/>
    <w:rsid w:val="354C2E90"/>
    <w:rsid w:val="395E57E2"/>
    <w:rsid w:val="3C862F02"/>
    <w:rsid w:val="429C1435"/>
    <w:rsid w:val="4ECC2B07"/>
    <w:rsid w:val="52506D93"/>
    <w:rsid w:val="604F33E2"/>
    <w:rsid w:val="60E72B6D"/>
    <w:rsid w:val="647A324B"/>
    <w:rsid w:val="67060CB7"/>
    <w:rsid w:val="6A191E5F"/>
    <w:rsid w:val="6B8E7001"/>
    <w:rsid w:val="70981556"/>
    <w:rsid w:val="7A3A780E"/>
    <w:rsid w:val="7A8728E7"/>
    <w:rsid w:val="7C0106AE"/>
    <w:rsid w:val="7DA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paragraph" w:styleId="6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2024-02-12T09:34:00Z</dcterms:created>
  <dc:creator>MAYUMI</dc:creator>
  <cp:lastModifiedBy>MAYUMI</cp:lastModifiedBy>
  <cp:lastPrinted>2024-08-25T11:50:00Z</cp:lastPrinted>
  <dcterms:modified xsi:type="dcterms:W3CDTF">2024-09-03T06:35:25Z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